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园林绿化中心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园林绿化中心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园林绿化中心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20年度部门预算</w:t>
      </w:r>
    </w:p>
    <w:p>
      <w:pPr>
        <w:widowControl/>
        <w:numPr>
          <w:ilvl w:val="0"/>
          <w:numId w:val="0"/>
        </w:numPr>
        <w:spacing w:line="600" w:lineRule="exac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七、政府性基金预算支出决算情况说明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园林绿化中心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ind w:firstLine="3600" w:firstLineChars="10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园林绿化中心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园林绿化中心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根据《关于印发驻马店市园林管理局机构编制方案的通知》（驻编[2011]3号），市园林绿化中心为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驻马店市园林绿化中心为市政府直属事业单位，公益一类，机构规格相当于副处级。主要职责是：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(一)负责市规划区内市财政投资的园林绿化项目的规划、设计、建设和管理工作；拟订市规划区内园林绿化扩建改造、提升年度计划，并组织实施。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(二)负责为市规划区内城市绿地系统规划编制和绿线设置、控制与管理工作提供技术服务；配合市规划区内绿化建设项目及附属绿化工程设计方案的审查工作；负责市规划区内园林绿化工程质量监督、竣工验收。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(三)负责市规划区内由市级管理的道路，公园、广场游园等绿地的管理养护；配合做好对市规划区内树木修剪，移植、砍伐等行为的监督检查工作。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四)负责市规划区内园林绿化的宣传、教育和科普工作；负责园林绿化科学研究与技术推广应用，园林绿化植物繁育培养、资源调查、监测监控、病虫害防治和植物多样性工作；承担市规划区内古树名木的保护与管理工作。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(五)负责为国家生态园林城市(县城)、园林城市(县城)、园林单位(小区)、绿化达标道路、达标公园等创建活动提供技术性指导；参与指导、检查、评比全市城市园林绿化工作；组织市规划区内义务植树。</w:t>
      </w:r>
    </w:p>
    <w:p>
      <w:pPr>
        <w:spacing w:line="600" w:lineRule="exact"/>
        <w:ind w:firstLine="63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(六)完成市政府交办的其他任务。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驻马店市园林绿化中心机构设置及部门</w:t>
      </w:r>
      <w:r>
        <w:rPr>
          <w:rFonts w:hint="eastAsia" w:ascii="黑体" w:hAnsi="黑体" w:eastAsia="黑体"/>
          <w:sz w:val="32"/>
          <w:szCs w:val="32"/>
        </w:rPr>
        <w:t>预算单位构成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园林绿化中心</w:t>
      </w:r>
      <w:r>
        <w:rPr>
          <w:rFonts w:hint="eastAsia" w:ascii="仿宋" w:hAnsi="仿宋" w:eastAsia="仿宋" w:cs="仿宋_GB2312"/>
          <w:sz w:val="32"/>
          <w:szCs w:val="32"/>
        </w:rPr>
        <w:t>内设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个职能科室，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分别为综合科、财务科、人事教育科、规划设计科、工程建设科、绿化科、公园科、绿化工程质量监督科（市园林绿化工程质量监督站）。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驻马店市园林绿化中心部门预算包括中心本级预算和中心所属5个单位预算。</w:t>
      </w:r>
    </w:p>
    <w:p>
      <w:pPr>
        <w:spacing w:line="600" w:lineRule="exact"/>
        <w:ind w:firstLine="645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1、驻马店市园林绿化中心机关本级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_GB2312"/>
          <w:sz w:val="32"/>
          <w:szCs w:val="32"/>
        </w:rPr>
        <w:t>驻马店市南海公园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驻马店市置地公园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驻马店市园林设施管理处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_GB2312"/>
          <w:sz w:val="32"/>
          <w:szCs w:val="32"/>
        </w:rPr>
        <w:t>驻马店市园林绿化科研所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驻马店市绿化处。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ind w:firstLine="3240" w:firstLineChars="900"/>
        <w:jc w:val="both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园林绿化中心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园林绿化中心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18244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18244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增加4124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/>
          <w:sz w:val="32"/>
          <w:szCs w:val="32"/>
        </w:rPr>
        <w:t>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绿化建设项目增加4124万元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园林绿化中心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18244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11067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驻马店市财政局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18244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4702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13542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74.2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园林绿化中心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11067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598.8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一般公共预算减少，基金预算增加，总收入支出增加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园林绿化中心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11067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9660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87.3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865.8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7.8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317.4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11067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4702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252.8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七、政府性基金预算支出决算情况说明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年使用政府性基金预算拨款安排的支出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为7176万元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10.4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下降4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下降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年持平。主要原因是。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24.4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2020年增加18万元，主要原因是新置换一辆公务用车。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6.4万元，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，主要原因是。</w:t>
      </w:r>
    </w:p>
    <w:p>
      <w:pPr>
        <w:spacing w:line="600" w:lineRule="exact"/>
        <w:ind w:firstLine="643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0.46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增加0.46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2021年园林绿化中心为一级预算单位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2020年为二级单位。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园林绿化中心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252.8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11925.5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162.5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6145.5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600" w:firstLineChars="10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ind w:firstLine="3600" w:firstLineChars="10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园林绿化中心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20年度部门预算表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D5C37B"/>
    <w:multiLevelType w:val="singleLevel"/>
    <w:tmpl w:val="8AD5C37B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D9C6DAD"/>
    <w:multiLevelType w:val="singleLevel"/>
    <w:tmpl w:val="2D9C6D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20F0C9C"/>
    <w:rsid w:val="075D00C3"/>
    <w:rsid w:val="0F6B689D"/>
    <w:rsid w:val="1DEE2F68"/>
    <w:rsid w:val="1EFB577C"/>
    <w:rsid w:val="1F2C2C60"/>
    <w:rsid w:val="21EE6A5F"/>
    <w:rsid w:val="2206459A"/>
    <w:rsid w:val="25E12AE9"/>
    <w:rsid w:val="264719ED"/>
    <w:rsid w:val="2C3C698E"/>
    <w:rsid w:val="2F9A3492"/>
    <w:rsid w:val="2FD9225D"/>
    <w:rsid w:val="34787E99"/>
    <w:rsid w:val="364346D1"/>
    <w:rsid w:val="3BCB230D"/>
    <w:rsid w:val="42401094"/>
    <w:rsid w:val="4268416E"/>
    <w:rsid w:val="48E13EA3"/>
    <w:rsid w:val="49133A21"/>
    <w:rsid w:val="49D5457B"/>
    <w:rsid w:val="586E1295"/>
    <w:rsid w:val="5CE939DA"/>
    <w:rsid w:val="5DCF468B"/>
    <w:rsid w:val="63342088"/>
    <w:rsid w:val="69664694"/>
    <w:rsid w:val="6ABF719F"/>
    <w:rsid w:val="6B746873"/>
    <w:rsid w:val="6CC72EAB"/>
    <w:rsid w:val="6EA21173"/>
    <w:rsid w:val="6EAA3AE2"/>
    <w:rsid w:val="702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36</TotalTime>
  <ScaleCrop>false</ScaleCrop>
  <LinksUpToDate>false</LinksUpToDate>
  <CharactersWithSpaces>5772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王珺</cp:lastModifiedBy>
  <cp:lastPrinted>2018-03-22T04:03:00Z</cp:lastPrinted>
  <dcterms:modified xsi:type="dcterms:W3CDTF">2021-03-26T09:14:29Z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B9C61F90BAC74785A9EE5618148EA1B4</vt:lpwstr>
  </property>
</Properties>
</file>